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EO-SIPDUS-N72-2023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45F89AE1" w:rsidR="00EC3BC2" w:rsidRPr="00C77A35" w:rsidRDefault="00A64599"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A64599">
              <w:rPr>
                <w:rFonts w:ascii="Arial" w:eastAsia="Helvetica" w:hAnsi="Arial" w:cs="Arial"/>
                <w:sz w:val="16"/>
                <w:szCs w:val="16"/>
              </w:rPr>
              <w:t>Pavimentación de vialidad en calle Epitacio Mendoza del 0+000 al 0+761 en el municipio de Tolcayuca; ubicada en la localidad y Municipio de Tolcayuca,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Tolcayuca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EO-SIPDUS-N72-2023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EO-SIPDUS-N72-2023</w:t>
      </w:r>
      <w:r w:rsidRPr="009072F1">
        <w:rPr>
          <w:b/>
          <w:sz w:val="16"/>
          <w:szCs w:val="16"/>
        </w:rPr>
        <w:t xml:space="preserve">  </w:t>
      </w:r>
      <w:r w:rsidRPr="009072F1">
        <w:rPr>
          <w:sz w:val="16"/>
          <w:szCs w:val="16"/>
        </w:rPr>
        <w:t xml:space="preserve">de fecha </w:t>
      </w:r>
      <w:r w:rsidR="000E1895" w:rsidRPr="000E1895">
        <w:rPr>
          <w:b/>
          <w:sz w:val="16"/>
          <w:szCs w:val="16"/>
        </w:rPr>
        <w:t>31 de julio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303FE686" w:rsidR="0001357E" w:rsidRPr="009072F1" w:rsidRDefault="00A64599" w:rsidP="0001357E">
      <w:pPr>
        <w:spacing w:after="0" w:line="240" w:lineRule="auto"/>
        <w:jc w:val="both"/>
        <w:rPr>
          <w:rFonts w:ascii="Arial" w:eastAsia="Helvetica" w:hAnsi="Arial" w:cs="Arial"/>
          <w:b/>
          <w:lang w:val="es-ES_tradnl"/>
        </w:rPr>
      </w:pPr>
      <w:r w:rsidRPr="00A64599">
        <w:rPr>
          <w:rFonts w:ascii="Arial" w:eastAsia="Helvetica" w:hAnsi="Arial" w:cs="Arial"/>
          <w:b/>
          <w:lang w:val="es-ES_tradnl"/>
        </w:rPr>
        <w:t>Pavimentación de vialidad en calle Epitacio Mendoza del 0+000 al 0+761 en el municipio de Tolcayuca; ubicada en la localidad y Municipio de Tolcayuca, Estado de Hidalgo.</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31 de julio al 04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HACIENDA-A-TREVE/GI-2023-1502-00344</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13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0CCC06D9" w:rsidR="00EC3BC2" w:rsidRPr="00326010" w:rsidRDefault="00A64599"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A64599">
              <w:rPr>
                <w:rFonts w:ascii="Arial" w:eastAsia="Helvetica" w:hAnsi="Arial" w:cs="Arial"/>
                <w:b/>
                <w:sz w:val="18"/>
                <w:szCs w:val="18"/>
                <w:lang w:val="es-ES_tradnl"/>
              </w:rPr>
              <w:t>Pavimentación de vialidad en calle Epitacio Mendoza del 0+000 al 0+761 en el municipio de Tolcayuca; ubicada en la localidad y Municipio de Tolcayuca, Estado de Hidalgo.</w:t>
            </w:r>
            <w:bookmarkStart w:id="3" w:name="_GoBack"/>
            <w:bookmarkEnd w:id="3"/>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Conservación de Carreteras Estatales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Conservación de Carreteras Estatales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04-agosto-2023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07-agosto-2023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12:00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11:00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lastRenderedPageBreak/>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154</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30 de agosto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30 de enero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lastRenderedPageBreak/>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lastRenderedPageBreak/>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 xml:space="preserve">o presente una o varias de las tarjetas de precios </w:t>
      </w:r>
      <w:r w:rsidRPr="009072F1">
        <w:rPr>
          <w:rFonts w:ascii="Arial" w:hAnsi="Arial" w:cs="Arial"/>
          <w:sz w:val="16"/>
          <w:szCs w:val="18"/>
        </w:rPr>
        <w:lastRenderedPageBreak/>
        <w:t>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lastRenderedPageBreak/>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lastRenderedPageBreak/>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lastRenderedPageBreak/>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lastRenderedPageBreak/>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lastRenderedPageBreak/>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A7D6690" w14:textId="77777777" w:rsidR="00903760" w:rsidRDefault="00903760">
      <w:pPr>
        <w:spacing w:after="0" w:line="240" w:lineRule="auto"/>
      </w:pPr>
      <w:r>
        <w:separator/>
      </w:r>
    </w:p>
  </w:endnote>
  <w:endnote w:type="continuationSeparator" w:id="0">
    <w:p w14:paraId="7362D403" w14:textId="77777777" w:rsidR="00903760" w:rsidRDefault="009037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A64599">
      <w:rPr>
        <w:rStyle w:val="Nmerodepgina"/>
        <w:rFonts w:ascii="Arial" w:hAnsi="Arial" w:cs="Arial"/>
        <w:b/>
        <w:noProof/>
        <w:sz w:val="16"/>
        <w:szCs w:val="16"/>
      </w:rPr>
      <w:t>7</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A64599">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A64599">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A64599">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A64599">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A64599">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B60FD5B" w14:textId="77777777" w:rsidR="00903760" w:rsidRDefault="00903760">
      <w:pPr>
        <w:spacing w:after="0" w:line="240" w:lineRule="auto"/>
      </w:pPr>
      <w:r>
        <w:separator/>
      </w:r>
    </w:p>
  </w:footnote>
  <w:footnote w:type="continuationSeparator" w:id="0">
    <w:p w14:paraId="2A940EDD" w14:textId="77777777" w:rsidR="00903760" w:rsidRDefault="0090376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2867"/>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760"/>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459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0DE"/>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89C83F-560F-4724-A536-A608B36576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91</Pages>
  <Words>40275</Words>
  <Characters>221518</Characters>
  <Application>Microsoft Office Word</Application>
  <DocSecurity>0</DocSecurity>
  <Lines>1845</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261271</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usuario1</cp:lastModifiedBy>
  <cp:revision>3</cp:revision>
  <cp:lastPrinted>2023-03-24T21:00:00Z</cp:lastPrinted>
  <dcterms:created xsi:type="dcterms:W3CDTF">2023-07-21T19:21:00Z</dcterms:created>
  <dcterms:modified xsi:type="dcterms:W3CDTF">2023-07-21T21:50:00Z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